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8F" w:rsidRPr="00523438" w:rsidRDefault="00EA1DFD" w:rsidP="005B35DF">
      <w:pPr>
        <w:ind w:firstLine="720"/>
        <w:rPr>
          <w:rFonts w:ascii="GT Walsheim Pro Trial Bold" w:hAnsi="GT Walsheim Pro Trial Bold" w:cs="GT Walsheim Pro Trial Bold"/>
          <w:b/>
          <w:sz w:val="36"/>
          <w:szCs w:val="36"/>
        </w:rPr>
      </w:pPr>
      <w:r>
        <w:rPr>
          <w:rFonts w:ascii="GT Walsheim Pro Trial Bold" w:hAnsi="GT Walsheim Pro Trial Bold" w:cs="GT Walsheim Pro Trial Bold"/>
          <w:b/>
          <w:sz w:val="36"/>
          <w:szCs w:val="36"/>
        </w:rPr>
        <w:t>T</w:t>
      </w:r>
      <w:r w:rsidR="005B35DF" w:rsidRPr="00523438">
        <w:rPr>
          <w:rFonts w:ascii="GT Walsheim Pro Trial Bold" w:hAnsi="GT Walsheim Pro Trial Bold" w:cs="GT Walsheim Pro Trial Bold"/>
          <w:b/>
          <w:sz w:val="36"/>
          <w:szCs w:val="36"/>
        </w:rPr>
        <w:t>HE HIVE COLLECTIVE</w:t>
      </w:r>
      <w:r w:rsidR="00377B19" w:rsidRPr="00523438">
        <w:rPr>
          <w:rFonts w:ascii="GT Walsheim Pro Trial Bold" w:hAnsi="GT Walsheim Pro Trial Bold" w:cs="GT Walsheim Pro Trial Bold"/>
          <w:b/>
          <w:sz w:val="36"/>
          <w:szCs w:val="36"/>
        </w:rPr>
        <w:t xml:space="preserve"> – </w:t>
      </w:r>
      <w:r w:rsidR="00CB3615" w:rsidRPr="00523438">
        <w:rPr>
          <w:rFonts w:ascii="GT Walsheim Pro Trial Bold" w:hAnsi="GT Walsheim Pro Trial Bold" w:cs="GT Walsheim Pro Trial Bold"/>
          <w:b/>
          <w:sz w:val="36"/>
          <w:szCs w:val="36"/>
        </w:rPr>
        <w:t>EXPRESSION OF INTEREST</w:t>
      </w:r>
    </w:p>
    <w:p w:rsidR="003B583F" w:rsidRPr="00523438" w:rsidRDefault="005B35DF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The Hive Collective</w:t>
      </w:r>
      <w:r w:rsidR="00147B24" w:rsidRPr="00523438">
        <w:rPr>
          <w:rFonts w:ascii="GT Walsheim Pro Trial Regular" w:hAnsi="GT Walsheim Pro Trial Regular" w:cs="GT Walsheim Pro Trial Regular"/>
        </w:rPr>
        <w:t xml:space="preserve"> is an exciting initiative that will offer </w:t>
      </w:r>
      <w:r w:rsidR="000E4CCF">
        <w:rPr>
          <w:rFonts w:ascii="GT Walsheim Pro Trial Regular" w:hAnsi="GT Walsheim Pro Trial Regular" w:cs="GT Walsheim Pro Trial Regular"/>
        </w:rPr>
        <w:t>spaces</w:t>
      </w:r>
      <w:r w:rsidR="00147B24" w:rsidRPr="00523438">
        <w:rPr>
          <w:rFonts w:ascii="GT Walsheim Pro Trial Regular" w:hAnsi="GT Walsheim Pro Trial Regular" w:cs="GT Walsheim Pro Trial Regular"/>
        </w:rPr>
        <w:t xml:space="preserve"> in local heritage listed building Lilac Court</w:t>
      </w:r>
      <w:r w:rsidR="00163E38" w:rsidRPr="00523438">
        <w:rPr>
          <w:rFonts w:ascii="GT Walsheim Pro Trial Regular" w:hAnsi="GT Walsheim Pro Trial Regular" w:cs="GT Walsheim Pro Trial Regular"/>
        </w:rPr>
        <w:t>, Wickham Street</w:t>
      </w:r>
      <w:r w:rsidR="003B583F" w:rsidRPr="00523438">
        <w:rPr>
          <w:rFonts w:ascii="GT Walsheim Pro Trial Regular" w:hAnsi="GT Walsheim Pro Trial Regular" w:cs="GT Walsheim Pro Trial Regular"/>
        </w:rPr>
        <w:t>, Townsville</w:t>
      </w:r>
      <w:r w:rsidR="00147B24" w:rsidRPr="00523438">
        <w:rPr>
          <w:rFonts w:ascii="GT Walsheim Pro Trial Regular" w:hAnsi="GT Walsheim Pro Trial Regular" w:cs="GT Walsheim Pro Trial Regular"/>
        </w:rPr>
        <w:t xml:space="preserve"> </w:t>
      </w:r>
      <w:r w:rsidR="00147B24" w:rsidRPr="00530BAA">
        <w:rPr>
          <w:rFonts w:ascii="GT Walsheim Pro Trial Regular" w:hAnsi="GT Walsheim Pro Trial Regular" w:cs="GT Walsheim Pro Trial Regular"/>
          <w:b/>
          <w:u w:val="single"/>
        </w:rPr>
        <w:t>for free</w:t>
      </w:r>
      <w:r w:rsidR="00147B24" w:rsidRPr="00523438">
        <w:rPr>
          <w:rFonts w:ascii="GT Walsheim Pro Trial Regular" w:hAnsi="GT Walsheim Pro Trial Regular" w:cs="GT Walsheim Pro Trial Regular"/>
        </w:rPr>
        <w:t xml:space="preserve">. </w:t>
      </w:r>
    </w:p>
    <w:p w:rsidR="00E13ACA" w:rsidRPr="00523438" w:rsidRDefault="00147B24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 xml:space="preserve">Spaces will be made available exclusively to </w:t>
      </w:r>
      <w:r w:rsidR="000E4CCF">
        <w:rPr>
          <w:rFonts w:ascii="GT Walsheim Pro Trial Regular" w:hAnsi="GT Walsheim Pro Trial Regular" w:cs="GT Walsheim Pro Trial Regular"/>
        </w:rPr>
        <w:t>individuals or businesses</w:t>
      </w:r>
      <w:r w:rsidRPr="00523438">
        <w:rPr>
          <w:rFonts w:ascii="GT Walsheim Pro Trial Regular" w:hAnsi="GT Walsheim Pro Trial Regular" w:cs="GT Walsheim Pro Trial Regular"/>
        </w:rPr>
        <w:t xml:space="preserve"> who make use of the premises for </w:t>
      </w:r>
      <w:r w:rsidRPr="00523438">
        <w:rPr>
          <w:rFonts w:ascii="GT Walsheim Pro Trial Regular" w:hAnsi="GT Walsheim Pro Trial Regular" w:cs="GT Walsheim Pro Trial Regular"/>
          <w:i/>
        </w:rPr>
        <w:t>the purpose of manufacture of products or delivery of services that are uniquely Townsville.</w:t>
      </w:r>
      <w:r w:rsidRPr="00523438">
        <w:rPr>
          <w:rFonts w:ascii="GT Walsheim Pro Trial Regular" w:hAnsi="GT Walsheim Pro Trial Regular" w:cs="GT Walsheim Pro Trial Regular"/>
        </w:rPr>
        <w:t xml:space="preserve"> </w:t>
      </w:r>
    </w:p>
    <w:p w:rsidR="00147B24" w:rsidRPr="00523438" w:rsidRDefault="00377B19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Spaces will be available in 2017.</w:t>
      </w:r>
    </w:p>
    <w:p w:rsidR="00491294" w:rsidRPr="00523438" w:rsidRDefault="00491294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 xml:space="preserve">All approved </w:t>
      </w:r>
      <w:r w:rsidR="000E4CCF">
        <w:rPr>
          <w:rFonts w:ascii="GT Walsheim Pro Trial Regular" w:hAnsi="GT Walsheim Pro Trial Regular" w:cs="GT Walsheim Pro Trial Regular"/>
        </w:rPr>
        <w:t>applicants</w:t>
      </w:r>
      <w:r w:rsidRPr="00523438">
        <w:rPr>
          <w:rFonts w:ascii="GT Walsheim Pro Trial Regular" w:hAnsi="GT Walsheim Pro Trial Regular" w:cs="GT Walsheim Pro Trial Regular"/>
        </w:rPr>
        <w:t xml:space="preserve"> will be required to </w:t>
      </w:r>
      <w:r w:rsidR="00256550" w:rsidRPr="00523438">
        <w:rPr>
          <w:rFonts w:ascii="GT Walsheim Pro Trial Regular" w:hAnsi="GT Walsheim Pro Trial Regular" w:cs="GT Walsheim Pro Trial Regular"/>
        </w:rPr>
        <w:t>sign an agreement</w:t>
      </w:r>
      <w:r w:rsidRPr="00523438">
        <w:rPr>
          <w:rFonts w:ascii="GT Walsheim Pro Trial Regular" w:hAnsi="GT Walsheim Pro Trial Regular" w:cs="GT Walsheim Pro Trial Regular"/>
        </w:rPr>
        <w:t xml:space="preserve"> to acknowledge the terms and conditions of the free tenancy. Please note that </w:t>
      </w:r>
      <w:r w:rsidR="000E4CCF">
        <w:rPr>
          <w:rFonts w:ascii="GT Walsheim Pro Trial Regular" w:hAnsi="GT Walsheim Pro Trial Regular" w:cs="GT Walsheim Pro Trial Regular"/>
        </w:rPr>
        <w:t>successful applicants</w:t>
      </w:r>
      <w:r w:rsidRPr="00523438">
        <w:rPr>
          <w:rFonts w:ascii="GT Walsheim Pro Trial Regular" w:hAnsi="GT Walsheim Pro Trial Regular" w:cs="GT Walsheim Pro Trial Regular"/>
        </w:rPr>
        <w:t xml:space="preserve"> </w:t>
      </w:r>
      <w:r w:rsidR="00256550" w:rsidRPr="00523438">
        <w:rPr>
          <w:rFonts w:ascii="GT Walsheim Pro Trial Regular" w:hAnsi="GT Walsheim Pro Trial Regular" w:cs="GT Walsheim Pro Trial Regular"/>
        </w:rPr>
        <w:t>will</w:t>
      </w:r>
      <w:r w:rsidRPr="00523438">
        <w:rPr>
          <w:rFonts w:ascii="GT Walsheim Pro Trial Regular" w:hAnsi="GT Walsheim Pro Trial Regular" w:cs="GT Walsheim Pro Trial Regular"/>
        </w:rPr>
        <w:t xml:space="preserve"> not </w:t>
      </w:r>
      <w:r w:rsidR="00256550" w:rsidRPr="00523438">
        <w:rPr>
          <w:rFonts w:ascii="GT Walsheim Pro Trial Regular" w:hAnsi="GT Walsheim Pro Trial Regular" w:cs="GT Walsheim Pro Trial Regular"/>
        </w:rPr>
        <w:t xml:space="preserve">be </w:t>
      </w:r>
      <w:r w:rsidRPr="00523438">
        <w:rPr>
          <w:rFonts w:ascii="GT Walsheim Pro Trial Regular" w:hAnsi="GT Walsheim Pro Trial Regular" w:cs="GT Walsheim Pro Trial Regular"/>
        </w:rPr>
        <w:t xml:space="preserve">permitted to use the </w:t>
      </w:r>
      <w:r w:rsidR="000E4CCF">
        <w:rPr>
          <w:rFonts w:ascii="GT Walsheim Pro Trial Regular" w:hAnsi="GT Walsheim Pro Trial Regular" w:cs="GT Walsheim Pro Trial Regular"/>
        </w:rPr>
        <w:t>space</w:t>
      </w:r>
      <w:r w:rsidRPr="00523438">
        <w:rPr>
          <w:rFonts w:ascii="GT Walsheim Pro Trial Regular" w:hAnsi="GT Walsheim Pro Trial Regular" w:cs="GT Walsheim Pro Trial Regular"/>
        </w:rPr>
        <w:t xml:space="preserve"> as a residence.</w:t>
      </w:r>
    </w:p>
    <w:p w:rsidR="00E13ACA" w:rsidRPr="00523438" w:rsidRDefault="00E13ACA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 xml:space="preserve">Completion of this Expression of Interest form does not guarantee you a </w:t>
      </w:r>
      <w:r w:rsidR="000E4CCF">
        <w:rPr>
          <w:rFonts w:ascii="GT Walsheim Pro Trial Regular" w:hAnsi="GT Walsheim Pro Trial Regular" w:cs="GT Walsheim Pro Trial Regular"/>
        </w:rPr>
        <w:t>space</w:t>
      </w:r>
      <w:r w:rsidRPr="00523438">
        <w:rPr>
          <w:rFonts w:ascii="GT Walsheim Pro Trial Regular" w:hAnsi="GT Walsheim Pro Trial Regular" w:cs="GT Walsheim Pro Trial Regular"/>
        </w:rPr>
        <w:t xml:space="preserve"> in The Hive Collective – all expressions of interest received will be evaluated on their merits and preference given to those proposals which</w:t>
      </w:r>
      <w:r w:rsidR="000E4CCF">
        <w:rPr>
          <w:rFonts w:ascii="GT Walsheim Pro Trial Regular" w:hAnsi="GT Walsheim Pro Trial Regular" w:cs="GT Walsheim Pro Trial Regular"/>
        </w:rPr>
        <w:t>,</w:t>
      </w:r>
      <w:r w:rsidRPr="00523438">
        <w:rPr>
          <w:rFonts w:ascii="GT Walsheim Pro Trial Regular" w:hAnsi="GT Walsheim Pro Trial Regular" w:cs="GT Walsheim Pro Trial Regular"/>
        </w:rPr>
        <w:t xml:space="preserve"> in our opinion</w:t>
      </w:r>
      <w:r w:rsidR="000E4CCF">
        <w:rPr>
          <w:rFonts w:ascii="GT Walsheim Pro Trial Regular" w:hAnsi="GT Walsheim Pro Trial Regular" w:cs="GT Walsheim Pro Trial Regular"/>
        </w:rPr>
        <w:t>,</w:t>
      </w:r>
      <w:r w:rsidRPr="00523438">
        <w:rPr>
          <w:rFonts w:ascii="GT Walsheim Pro Trial Regular" w:hAnsi="GT Walsheim Pro Trial Regular" w:cs="GT Walsheim Pro Trial Regular"/>
        </w:rPr>
        <w:t xml:space="preserve"> meet the objectives of The Hive Collective.</w:t>
      </w:r>
    </w:p>
    <w:p w:rsidR="0033631B" w:rsidRPr="00523438" w:rsidRDefault="0033631B" w:rsidP="0033631B">
      <w:pPr>
        <w:ind w:left="720"/>
        <w:rPr>
          <w:rFonts w:ascii="GT Walsheim Pro Trial Regular" w:hAnsi="GT Walsheim Pro Trial Regular" w:cs="GT Walsheim Pro Trial Regular"/>
          <w:b/>
          <w:color w:val="A82A69"/>
        </w:rPr>
      </w:pPr>
      <w:r w:rsidRPr="00523438">
        <w:rPr>
          <w:rFonts w:ascii="GT Walsheim Pro Trial Regular" w:hAnsi="GT Walsheim Pro Trial Regular" w:cs="GT Walsheim Pro Trial Regular"/>
          <w:b/>
          <w:color w:val="A82A69"/>
        </w:rPr>
        <w:t>Important Information</w:t>
      </w:r>
    </w:p>
    <w:p w:rsidR="0033631B" w:rsidRPr="00523438" w:rsidRDefault="0033631B" w:rsidP="0033631B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 xml:space="preserve">Please read this before completing The Hive Collective </w:t>
      </w:r>
      <w:r w:rsidR="00E13ACA" w:rsidRPr="00523438">
        <w:rPr>
          <w:rFonts w:ascii="GT Walsheim Pro Trial Regular" w:hAnsi="GT Walsheim Pro Trial Regular" w:cs="GT Walsheim Pro Trial Regular"/>
        </w:rPr>
        <w:t>Expression of Interest</w:t>
      </w:r>
      <w:r w:rsidRPr="00523438">
        <w:rPr>
          <w:rFonts w:ascii="GT Walsheim Pro Trial Regular" w:hAnsi="GT Walsheim Pro Trial Regular" w:cs="GT Walsheim Pro Trial Regular"/>
        </w:rPr>
        <w:t>.</w:t>
      </w:r>
    </w:p>
    <w:p w:rsidR="0033631B" w:rsidRPr="00523438" w:rsidRDefault="0033631B" w:rsidP="0033631B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 xml:space="preserve">This form is designed to help </w:t>
      </w:r>
      <w:r w:rsidR="00256550" w:rsidRPr="00523438">
        <w:rPr>
          <w:rFonts w:ascii="GT Walsheim Pro Trial Regular" w:hAnsi="GT Walsheim Pro Trial Regular" w:cs="GT Walsheim Pro Trial Regular"/>
        </w:rPr>
        <w:t>us</w:t>
      </w:r>
      <w:r w:rsidRPr="00523438">
        <w:rPr>
          <w:rFonts w:ascii="GT Walsheim Pro Trial Regular" w:hAnsi="GT Walsheim Pro Trial Regular" w:cs="GT Walsheim Pro Trial Regular"/>
        </w:rPr>
        <w:t xml:space="preserve"> choose who will </w:t>
      </w:r>
      <w:r w:rsidR="00256550" w:rsidRPr="00523438">
        <w:rPr>
          <w:rFonts w:ascii="GT Walsheim Pro Trial Regular" w:hAnsi="GT Walsheim Pro Trial Regular" w:cs="GT Walsheim Pro Trial Regular"/>
        </w:rPr>
        <w:t>receive the</w:t>
      </w:r>
      <w:r w:rsidRPr="00523438">
        <w:rPr>
          <w:rFonts w:ascii="GT Walsheim Pro Trial Regular" w:hAnsi="GT Walsheim Pro Trial Regular" w:cs="GT Walsheim Pro Trial Regular"/>
        </w:rPr>
        <w:t xml:space="preserve"> </w:t>
      </w:r>
      <w:r w:rsidR="005E28BA">
        <w:rPr>
          <w:rFonts w:ascii="GT Walsheim Pro Trial Regular" w:hAnsi="GT Walsheim Pro Trial Regular" w:cs="GT Walsheim Pro Trial Regular"/>
        </w:rPr>
        <w:t>spaces</w:t>
      </w:r>
      <w:r w:rsidRPr="00523438">
        <w:rPr>
          <w:rFonts w:ascii="GT Walsheim Pro Trial Regular" w:hAnsi="GT Walsheim Pro Trial Regular" w:cs="GT Walsheim Pro Trial Regular"/>
        </w:rPr>
        <w:t xml:space="preserve"> in The Hive Collective.</w:t>
      </w:r>
      <w:r w:rsidR="00256550" w:rsidRPr="00523438">
        <w:rPr>
          <w:rFonts w:ascii="GT Walsheim Pro Trial Regular" w:hAnsi="GT Walsheim Pro Trial Regular" w:cs="GT Walsheim Pro Trial Regular"/>
        </w:rPr>
        <w:t xml:space="preserve"> </w:t>
      </w:r>
      <w:r w:rsidRPr="00523438">
        <w:rPr>
          <w:rFonts w:ascii="GT Walsheim Pro Trial Regular" w:hAnsi="GT Walsheim Pro Trial Regular" w:cs="GT Walsheim Pro Trial Regular"/>
        </w:rPr>
        <w:t xml:space="preserve">This form is not, nor does it form any part of, an agreement. </w:t>
      </w:r>
    </w:p>
    <w:p w:rsidR="0033631B" w:rsidRPr="00523438" w:rsidRDefault="0033631B" w:rsidP="0033631B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 xml:space="preserve">Information supplied on this form is strictly confidential. </w:t>
      </w:r>
    </w:p>
    <w:p w:rsidR="0033631B" w:rsidRPr="00523438" w:rsidRDefault="0033631B" w:rsidP="00083D77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If the application is successful, you will be required to:</w:t>
      </w:r>
    </w:p>
    <w:p w:rsidR="0033631B" w:rsidRPr="00523438" w:rsidRDefault="0033631B" w:rsidP="00083D77">
      <w:pPr>
        <w:pStyle w:val="ListParagraph"/>
        <w:numPr>
          <w:ilvl w:val="0"/>
          <w:numId w:val="3"/>
        </w:numPr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produce a driver</w:t>
      </w:r>
      <w:r w:rsidRPr="00523438">
        <w:rPr>
          <w:rFonts w:ascii="Courier New" w:hAnsi="Courier New" w:cs="Courier New"/>
        </w:rPr>
        <w:t>’</w:t>
      </w:r>
      <w:r w:rsidRPr="00523438">
        <w:rPr>
          <w:rFonts w:ascii="GT Walsheim Pro Trial Regular" w:hAnsi="GT Walsheim Pro Trial Regular" w:cs="GT Walsheim Pro Trial Regular"/>
        </w:rPr>
        <w:t>s licence or passport for identification purposes</w:t>
      </w:r>
    </w:p>
    <w:p w:rsidR="0033631B" w:rsidRPr="00523438" w:rsidRDefault="0033631B" w:rsidP="00083D77">
      <w:pPr>
        <w:pStyle w:val="ListParagraph"/>
        <w:numPr>
          <w:ilvl w:val="0"/>
          <w:numId w:val="3"/>
        </w:numPr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complete a</w:t>
      </w:r>
      <w:r w:rsidR="00256550" w:rsidRPr="00523438">
        <w:rPr>
          <w:rFonts w:ascii="GT Walsheim Pro Trial Regular" w:hAnsi="GT Walsheim Pro Trial Regular" w:cs="GT Walsheim Pro Trial Regular"/>
        </w:rPr>
        <w:t xml:space="preserve">n </w:t>
      </w:r>
      <w:r w:rsidRPr="00523438">
        <w:rPr>
          <w:rFonts w:ascii="GT Walsheim Pro Trial Regular" w:hAnsi="GT Walsheim Pro Trial Regular" w:cs="GT Walsheim Pro Trial Regular"/>
        </w:rPr>
        <w:t xml:space="preserve">agreement and </w:t>
      </w:r>
      <w:r w:rsidR="00256550" w:rsidRPr="00523438">
        <w:rPr>
          <w:rFonts w:ascii="GT Walsheim Pro Trial Regular" w:hAnsi="GT Walsheim Pro Trial Regular" w:cs="GT Walsheim Pro Trial Regular"/>
        </w:rPr>
        <w:t>c</w:t>
      </w:r>
      <w:r w:rsidRPr="00523438">
        <w:rPr>
          <w:rFonts w:ascii="GT Walsheim Pro Trial Regular" w:hAnsi="GT Walsheim Pro Trial Regular" w:cs="GT Walsheim Pro Trial Regular"/>
        </w:rPr>
        <w:t>ondition report</w:t>
      </w:r>
      <w:r w:rsidR="00256550" w:rsidRPr="00523438">
        <w:rPr>
          <w:rFonts w:ascii="GT Walsheim Pro Trial Regular" w:hAnsi="GT Walsheim Pro Trial Regular" w:cs="GT Walsheim Pro Trial Regular"/>
        </w:rPr>
        <w:t xml:space="preserve"> in relation to the </w:t>
      </w:r>
      <w:r w:rsidR="00696FC1">
        <w:rPr>
          <w:rFonts w:ascii="GT Walsheim Pro Trial Regular" w:hAnsi="GT Walsheim Pro Trial Regular" w:cs="GT Walsheim Pro Trial Regular"/>
        </w:rPr>
        <w:t>space</w:t>
      </w:r>
      <w:r w:rsidRPr="00523438">
        <w:rPr>
          <w:rFonts w:ascii="GT Walsheim Pro Trial Regular" w:hAnsi="GT Walsheim Pro Trial Regular" w:cs="GT Walsheim Pro Trial Regular"/>
        </w:rPr>
        <w:t>.</w:t>
      </w:r>
    </w:p>
    <w:p w:rsidR="0033631B" w:rsidRPr="00523438" w:rsidRDefault="00256550" w:rsidP="00083D77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 xml:space="preserve">Whilst the </w:t>
      </w:r>
      <w:r w:rsidR="00696FC1">
        <w:rPr>
          <w:rFonts w:ascii="GT Walsheim Pro Trial Regular" w:hAnsi="GT Walsheim Pro Trial Regular" w:cs="GT Walsheim Pro Trial Regular"/>
        </w:rPr>
        <w:t>space</w:t>
      </w:r>
      <w:r w:rsidRPr="00523438">
        <w:rPr>
          <w:rFonts w:ascii="GT Walsheim Pro Trial Regular" w:hAnsi="GT Walsheim Pro Trial Regular" w:cs="GT Walsheim Pro Trial Regular"/>
        </w:rPr>
        <w:t xml:space="preserve"> will be offered at no charge, i</w:t>
      </w:r>
      <w:r w:rsidR="0033631B" w:rsidRPr="00523438">
        <w:rPr>
          <w:rFonts w:ascii="GT Walsheim Pro Trial Regular" w:hAnsi="GT Walsheim Pro Trial Regular" w:cs="GT Walsheim Pro Trial Regular"/>
        </w:rPr>
        <w:t xml:space="preserve">t is </w:t>
      </w:r>
      <w:r w:rsidRPr="00523438">
        <w:rPr>
          <w:rFonts w:ascii="GT Walsheim Pro Trial Regular" w:hAnsi="GT Walsheim Pro Trial Regular" w:cs="GT Walsheim Pro Trial Regular"/>
        </w:rPr>
        <w:t>the</w:t>
      </w:r>
      <w:r w:rsidR="0033631B" w:rsidRPr="00523438">
        <w:rPr>
          <w:rFonts w:ascii="GT Walsheim Pro Trial Regular" w:hAnsi="GT Walsheim Pro Trial Regular" w:cs="GT Walsheim Pro Trial Regular"/>
        </w:rPr>
        <w:t xml:space="preserve"> responsibility</w:t>
      </w:r>
      <w:r w:rsidRPr="00523438">
        <w:rPr>
          <w:rFonts w:ascii="GT Walsheim Pro Trial Regular" w:hAnsi="GT Walsheim Pro Trial Regular" w:cs="GT Walsheim Pro Trial Regular"/>
        </w:rPr>
        <w:t xml:space="preserve"> of the tenant</w:t>
      </w:r>
      <w:r w:rsidR="009D4235">
        <w:rPr>
          <w:rFonts w:ascii="GT Walsheim Pro Trial Regular" w:hAnsi="GT Walsheim Pro Trial Regular" w:cs="GT Walsheim Pro Trial Regular"/>
        </w:rPr>
        <w:t xml:space="preserve"> to have all other services (</w:t>
      </w:r>
      <w:r w:rsidR="0033631B" w:rsidRPr="00523438">
        <w:rPr>
          <w:rFonts w:ascii="GT Walsheim Pro Trial Regular" w:hAnsi="GT Walsheim Pro Trial Regular" w:cs="GT Walsheim Pro Trial Regular"/>
        </w:rPr>
        <w:t>such as telephone, gas and electricity) connected in your name, to coincide with your date of occupation.</w:t>
      </w:r>
    </w:p>
    <w:p w:rsidR="0033631B" w:rsidRDefault="004D19B8" w:rsidP="00083D77">
      <w:pPr>
        <w:ind w:left="720"/>
        <w:rPr>
          <w:rFonts w:ascii="GT Walsheim Pro Trial Regular" w:hAnsi="GT Walsheim Pro Trial Regular" w:cs="GT Walsheim Pro Trial Regular"/>
        </w:rPr>
      </w:pPr>
      <w:r w:rsidRPr="004D19B8">
        <w:rPr>
          <w:rFonts w:ascii="GT Walsheim Pro Trial Regular" w:hAnsi="GT Walsheim Pro Trial Regular" w:cs="GT Walsheim Pro Trial Regular"/>
        </w:rPr>
        <w:t>It is also your responsibility to insure your possessions and hold public risk insurance.</w:t>
      </w:r>
    </w:p>
    <w:p w:rsidR="004D19B8" w:rsidRPr="004D19B8" w:rsidRDefault="004D19B8" w:rsidP="00147B24">
      <w:pPr>
        <w:ind w:left="720"/>
        <w:rPr>
          <w:rFonts w:ascii="GT Walsheim Pro Trial Regular" w:hAnsi="GT Walsheim Pro Trial Regular" w:cs="GT Walsheim Pro Trial Regular"/>
        </w:rPr>
      </w:pPr>
      <w:r w:rsidRPr="004D19B8">
        <w:rPr>
          <w:rFonts w:ascii="GT Walsheim Pro Trial Regular" w:hAnsi="GT Walsheim Pro Trial Regular" w:cs="GT Walsheim Pro Trial Regular"/>
        </w:rPr>
        <w:t xml:space="preserve">The building is </w:t>
      </w:r>
      <w:r w:rsidR="007B699F">
        <w:rPr>
          <w:rFonts w:ascii="GT Walsheim Pro Trial Regular" w:hAnsi="GT Walsheim Pro Trial Regular" w:cs="GT Walsheim Pro Trial Regular"/>
        </w:rPr>
        <w:t xml:space="preserve">heritage listed and is not in new </w:t>
      </w:r>
      <w:r w:rsidRPr="004D19B8">
        <w:rPr>
          <w:rFonts w:ascii="GT Walsheim Pro Trial Regular" w:hAnsi="GT Walsheim Pro Trial Regular" w:cs="GT Walsheim Pro Trial Regular"/>
        </w:rPr>
        <w:t>condition</w:t>
      </w:r>
      <w:r w:rsidR="007B699F">
        <w:rPr>
          <w:rFonts w:ascii="GT Walsheim Pro Trial Regular" w:hAnsi="GT Walsheim Pro Trial Regular" w:cs="GT Walsheim Pro Trial Regular"/>
        </w:rPr>
        <w:t>.</w:t>
      </w:r>
      <w:r w:rsidRPr="004D19B8">
        <w:rPr>
          <w:rFonts w:ascii="GT Walsheim Pro Trial Regular" w:hAnsi="GT Walsheim Pro Trial Regular" w:cs="GT Walsheim Pro Trial Regular"/>
        </w:rPr>
        <w:t xml:space="preserve"> </w:t>
      </w:r>
      <w:r w:rsidR="007B699F">
        <w:rPr>
          <w:rFonts w:ascii="GT Walsheim Pro Trial Regular" w:hAnsi="GT Walsheim Pro Trial Regular" w:cs="GT Walsheim Pro Trial Regular"/>
        </w:rPr>
        <w:t>I</w:t>
      </w:r>
      <w:r w:rsidRPr="004D19B8">
        <w:rPr>
          <w:rFonts w:ascii="GT Walsheim Pro Trial Regular" w:hAnsi="GT Walsheim Pro Trial Regular" w:cs="GT Walsheim Pro Trial Regular"/>
        </w:rPr>
        <w:t xml:space="preserve">f </w:t>
      </w:r>
      <w:r w:rsidR="007B699F">
        <w:rPr>
          <w:rFonts w:ascii="GT Walsheim Pro Trial Regular" w:hAnsi="GT Walsheim Pro Trial Regular" w:cs="GT Walsheim Pro Trial Regular"/>
        </w:rPr>
        <w:t xml:space="preserve">your application is </w:t>
      </w:r>
      <w:r w:rsidRPr="004D19B8">
        <w:rPr>
          <w:rFonts w:ascii="GT Walsheim Pro Trial Regular" w:hAnsi="GT Walsheim Pro Trial Regular" w:cs="GT Walsheim Pro Trial Regular"/>
        </w:rPr>
        <w:t xml:space="preserve">accepted, you will be taking the </w:t>
      </w:r>
      <w:r w:rsidR="00696FC1">
        <w:rPr>
          <w:rFonts w:ascii="GT Walsheim Pro Trial Regular" w:hAnsi="GT Walsheim Pro Trial Regular" w:cs="GT Walsheim Pro Trial Regular"/>
        </w:rPr>
        <w:t>space</w:t>
      </w:r>
      <w:r w:rsidRPr="004D19B8">
        <w:rPr>
          <w:rFonts w:ascii="GT Walsheim Pro Trial Regular" w:hAnsi="GT Walsheim Pro Trial Regular" w:cs="GT Walsheim Pro Trial Regular"/>
        </w:rPr>
        <w:t xml:space="preserve"> </w:t>
      </w:r>
      <w:r w:rsidRPr="004D19B8">
        <w:rPr>
          <w:rFonts w:ascii="Courier New" w:hAnsi="Courier New" w:cs="Courier New"/>
        </w:rPr>
        <w:t>“</w:t>
      </w:r>
      <w:r w:rsidRPr="004D19B8">
        <w:rPr>
          <w:rFonts w:ascii="GT Walsheim Pro Trial Regular" w:hAnsi="GT Walsheim Pro Trial Regular" w:cs="GT Walsheim Pro Trial Regular"/>
        </w:rPr>
        <w:t>as is, where is</w:t>
      </w:r>
      <w:r w:rsidR="007B699F">
        <w:rPr>
          <w:rFonts w:ascii="Calibri" w:hAnsi="Calibri" w:cs="GT Walsheim Pro Trial Regular"/>
        </w:rPr>
        <w:t>”</w:t>
      </w:r>
      <w:r w:rsidRPr="004D19B8">
        <w:rPr>
          <w:rFonts w:ascii="GT Walsheim Pro Trial Regular" w:hAnsi="GT Walsheim Pro Trial Regular" w:cs="GT Walsheim Pro Trial Regular"/>
        </w:rPr>
        <w:t xml:space="preserve">. We will arrange for accepted applicants to view the </w:t>
      </w:r>
      <w:r w:rsidR="00696FC1">
        <w:rPr>
          <w:rFonts w:ascii="GT Walsheim Pro Trial Regular" w:hAnsi="GT Walsheim Pro Trial Regular" w:cs="GT Walsheim Pro Trial Regular"/>
        </w:rPr>
        <w:t>space</w:t>
      </w:r>
      <w:r w:rsidRPr="004D19B8">
        <w:rPr>
          <w:rFonts w:ascii="GT Walsheim Pro Trial Regular" w:hAnsi="GT Walsheim Pro Trial Regular" w:cs="GT Walsheim Pro Trial Regular"/>
        </w:rPr>
        <w:t xml:space="preserve"> before any formal documents are signed</w:t>
      </w:r>
    </w:p>
    <w:p w:rsidR="000E4CCF" w:rsidRDefault="000E4CCF">
      <w:pPr>
        <w:rPr>
          <w:rFonts w:ascii="GT Walsheim Pro Trial Regular" w:hAnsi="GT Walsheim Pro Trial Regular" w:cs="GT Walsheim Pro Trial Regular"/>
          <w:b/>
          <w:u w:val="single"/>
        </w:rPr>
      </w:pPr>
      <w:r>
        <w:rPr>
          <w:rFonts w:ascii="GT Walsheim Pro Trial Regular" w:hAnsi="GT Walsheim Pro Trial Regular" w:cs="GT Walsheim Pro Trial Regular"/>
          <w:b/>
          <w:u w:val="single"/>
        </w:rPr>
        <w:br w:type="page"/>
      </w:r>
    </w:p>
    <w:p w:rsidR="00F87CBF" w:rsidRPr="00523438" w:rsidRDefault="00F87CBF" w:rsidP="00147B24">
      <w:pPr>
        <w:ind w:left="720"/>
        <w:rPr>
          <w:rFonts w:ascii="GT Walsheim Pro Trial Regular" w:hAnsi="GT Walsheim Pro Trial Regular" w:cs="GT Walsheim Pro Trial Regular"/>
          <w:b/>
          <w:u w:val="single"/>
        </w:rPr>
      </w:pPr>
      <w:r w:rsidRPr="00523438">
        <w:rPr>
          <w:rFonts w:ascii="GT Walsheim Pro Trial Regular" w:hAnsi="GT Walsheim Pro Trial Regular" w:cs="GT Walsheim Pro Trial Regular"/>
          <w:b/>
          <w:u w:val="single"/>
        </w:rPr>
        <w:lastRenderedPageBreak/>
        <w:t>Applicant</w:t>
      </w:r>
      <w:r w:rsidR="009F308A">
        <w:rPr>
          <w:rFonts w:ascii="Courier New" w:hAnsi="Courier New" w:cs="Courier New"/>
          <w:b/>
          <w:u w:val="single"/>
        </w:rPr>
        <w:t>’</w:t>
      </w:r>
      <w:r w:rsidRPr="00523438">
        <w:rPr>
          <w:rFonts w:ascii="GT Walsheim Pro Trial Regular" w:hAnsi="GT Walsheim Pro Trial Regular" w:cs="GT Walsheim Pro Trial Regular"/>
          <w:b/>
          <w:u w:val="single"/>
        </w:rPr>
        <w:t>s Details</w:t>
      </w:r>
    </w:p>
    <w:p w:rsidR="00CB3615" w:rsidRPr="00523438" w:rsidRDefault="00CB3615" w:rsidP="00CB3615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Name: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Pr="00523438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422571" w:rsidRPr="00523438" w:rsidRDefault="000E4CCF" w:rsidP="00147B24">
      <w:pPr>
        <w:ind w:left="720"/>
        <w:rPr>
          <w:rFonts w:ascii="GT Walsheim Pro Trial Regular" w:hAnsi="GT Walsheim Pro Trial Regular" w:cs="GT Walsheim Pro Trial Regular"/>
        </w:rPr>
      </w:pPr>
      <w:r>
        <w:rPr>
          <w:rFonts w:ascii="GT Walsheim Pro Trial Regular" w:hAnsi="GT Walsheim Pro Trial Regular" w:cs="GT Walsheim Pro Trial Regular"/>
        </w:rPr>
        <w:br/>
      </w:r>
      <w:r w:rsidR="00422571" w:rsidRPr="00523438">
        <w:rPr>
          <w:rFonts w:ascii="GT Walsheim Pro Trial Regular" w:hAnsi="GT Walsheim Pro Trial Regular" w:cs="GT Walsheim Pro Trial Regular"/>
        </w:rPr>
        <w:t>Address: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Pr="00523438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CB3615" w:rsidRPr="00523438" w:rsidRDefault="00CB3615" w:rsidP="00147B24">
      <w:pPr>
        <w:ind w:left="720"/>
        <w:rPr>
          <w:rFonts w:ascii="GT Walsheim Pro Trial Regular" w:hAnsi="GT Walsheim Pro Trial Regular" w:cs="GT Walsheim Pro Trial Regular"/>
          <w:b/>
        </w:rPr>
      </w:pPr>
    </w:p>
    <w:p w:rsidR="00422571" w:rsidRPr="00523438" w:rsidRDefault="00422571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Phone No: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Pr="00523438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CB3615" w:rsidRPr="00523438" w:rsidRDefault="00CB3615" w:rsidP="00CB3615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422571" w:rsidRPr="00523438">
        <w:rPr>
          <w:rFonts w:ascii="GT Walsheim Pro Trial Regular" w:hAnsi="GT Walsheim Pro Trial Regular" w:cs="GT Walsheim Pro Trial Regular"/>
        </w:rPr>
        <w:t>Email Address: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Pr="00523438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422571" w:rsidRPr="000E4CCF" w:rsidRDefault="00CB3615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422571" w:rsidRPr="000E4CCF">
        <w:rPr>
          <w:rFonts w:ascii="GT Walsheim Pro Trial Regular" w:hAnsi="GT Walsheim Pro Trial Regular" w:cs="GT Walsheim Pro Trial Regular"/>
        </w:rPr>
        <w:t>Business Name (</w:t>
      </w:r>
      <w:r w:rsidR="009F308A" w:rsidRPr="000E4CCF">
        <w:rPr>
          <w:rFonts w:ascii="GT Walsheim Pro Trial Regular" w:hAnsi="GT Walsheim Pro Trial Regular" w:cs="GT Walsheim Pro Trial Regular"/>
        </w:rPr>
        <w:t>(i</w:t>
      </w:r>
      <w:r w:rsidR="00422571" w:rsidRPr="000E4CCF">
        <w:rPr>
          <w:rFonts w:ascii="GT Walsheim Pro Trial Regular" w:hAnsi="GT Walsheim Pro Trial Regular" w:cs="GT Walsheim Pro Trial Regular"/>
        </w:rPr>
        <w:t>f applicable</w:t>
      </w:r>
      <w:r w:rsidR="009F308A" w:rsidRPr="000E4CCF">
        <w:rPr>
          <w:rFonts w:ascii="GT Walsheim Pro Trial Regular" w:hAnsi="GT Walsheim Pro Trial Regular" w:cs="GT Walsheim Pro Trial Regular"/>
        </w:rPr>
        <w:t>)</w:t>
      </w:r>
      <w:r w:rsidR="00422571" w:rsidRPr="000E4CCF">
        <w:rPr>
          <w:rFonts w:ascii="GT Walsheim Pro Trial Regular" w:hAnsi="GT Walsheim Pro Trial Regular" w:cs="GT Walsheim Pro Trial Regular"/>
        </w:rPr>
        <w:t>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Pr="00523438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422571" w:rsidRPr="00523438" w:rsidRDefault="00CB3615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9F308A">
        <w:rPr>
          <w:rFonts w:ascii="GT Walsheim Pro Trial Regular" w:hAnsi="GT Walsheim Pro Trial Regular" w:cs="GT Walsheim Pro Trial Regular"/>
        </w:rPr>
        <w:t>P</w:t>
      </w:r>
      <w:r w:rsidR="00C15BA0" w:rsidRPr="00523438">
        <w:rPr>
          <w:rFonts w:ascii="GT Walsheim Pro Trial Regular" w:hAnsi="GT Walsheim Pro Trial Regular" w:cs="GT Walsheim Pro Trial Regular"/>
        </w:rPr>
        <w:t xml:space="preserve">roposed use of the </w:t>
      </w:r>
      <w:r w:rsidR="000E4CCF">
        <w:rPr>
          <w:rFonts w:ascii="GT Walsheim Pro Trial Regular" w:hAnsi="GT Walsheim Pro Trial Regular" w:cs="GT Walsheim Pro Trial Regular"/>
        </w:rPr>
        <w:t>space</w:t>
      </w:r>
      <w:r w:rsidR="00C15BA0" w:rsidRPr="00523438">
        <w:rPr>
          <w:rFonts w:ascii="GT Walsheim Pro Trial Regular" w:hAnsi="GT Walsheim Pro Trial Regular" w:cs="GT Walsheim Pro Trial Regular"/>
        </w:rPr>
        <w:t xml:space="preserve">? 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Pr="00523438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C15BA0" w:rsidRPr="00523438" w:rsidRDefault="00CB3615" w:rsidP="00147B24">
      <w:pPr>
        <w:ind w:left="720"/>
        <w:rPr>
          <w:rFonts w:ascii="GT Walsheim Pro Trial Regular" w:hAnsi="GT Walsheim Pro Trial Regular" w:cs="GT Walsheim Pro Trial Regular"/>
          <w:i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C15BA0" w:rsidRPr="00523438">
        <w:rPr>
          <w:rFonts w:ascii="GT Walsheim Pro Trial Regular" w:hAnsi="GT Walsheim Pro Trial Regular" w:cs="GT Walsheim Pro Trial Regular"/>
        </w:rPr>
        <w:t xml:space="preserve">How is the proposed use considered to be </w:t>
      </w:r>
      <w:r w:rsidR="00C15BA0" w:rsidRPr="00523438">
        <w:rPr>
          <w:rFonts w:ascii="GT Walsheim Pro Trial Regular" w:hAnsi="GT Walsheim Pro Trial Regular" w:cs="GT Walsheim Pro Trial Regular"/>
          <w:i/>
        </w:rPr>
        <w:t>manufacture of products or delivery of services that are uniquely Townsville</w:t>
      </w:r>
      <w:r w:rsidR="000E4CCF">
        <w:rPr>
          <w:rFonts w:ascii="GT Walsheim Pro Trial Regular" w:hAnsi="GT Walsheim Pro Trial Regular" w:cs="GT Walsheim Pro Trial Regular"/>
          <w:i/>
        </w:rPr>
        <w:t>?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Default="000E4CCF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  <w:r>
              <w:rPr>
                <w:rFonts w:ascii="GT Walsheim Pro Trial Regular" w:hAnsi="GT Walsheim Pro Trial Regular" w:cs="GT Walsheim Pro Trial Regular"/>
              </w:rPr>
              <w:br/>
            </w:r>
            <w:r>
              <w:rPr>
                <w:rFonts w:ascii="GT Walsheim Pro Trial Regular" w:hAnsi="GT Walsheim Pro Trial Regular" w:cs="GT Walsheim Pro Trial Regular"/>
              </w:rPr>
              <w:br/>
            </w:r>
          </w:p>
          <w:p w:rsidR="005E28BA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Pr="00523438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5E28BA" w:rsidRDefault="00CB3615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br/>
      </w:r>
    </w:p>
    <w:p w:rsidR="005E28BA" w:rsidRDefault="005E28BA">
      <w:pPr>
        <w:rPr>
          <w:rFonts w:ascii="GT Walsheim Pro Trial Regular" w:hAnsi="GT Walsheim Pro Trial Regular" w:cs="GT Walsheim Pro Trial Regular"/>
        </w:rPr>
      </w:pPr>
      <w:r>
        <w:rPr>
          <w:rFonts w:ascii="GT Walsheim Pro Trial Regular" w:hAnsi="GT Walsheim Pro Trial Regular" w:cs="GT Walsheim Pro Trial Regular"/>
        </w:rPr>
        <w:br w:type="page"/>
      </w:r>
    </w:p>
    <w:p w:rsidR="00491294" w:rsidRPr="00523438" w:rsidRDefault="00491294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lastRenderedPageBreak/>
        <w:t>Please outline any background to your business, including history, to illustrate why this tenancy would assist your business to grow.</w:t>
      </w:r>
      <w:r w:rsidR="00CB3615" w:rsidRPr="00523438">
        <w:rPr>
          <w:rFonts w:ascii="GT Walsheim Pro Trial Regular" w:hAnsi="GT Walsheim Pro Trial Regular" w:cs="GT Walsheim Pro Trial Regular"/>
        </w:rPr>
        <w:t xml:space="preserve"> This information will be used in evaluating competing expressions of interest for the offered spaces.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Pr="00523438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C15BA0" w:rsidRPr="00523438" w:rsidRDefault="00CB3615" w:rsidP="00147B24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C15BA0" w:rsidRPr="00523438">
        <w:rPr>
          <w:rFonts w:ascii="GT Walsheim Pro Trial Regular" w:hAnsi="GT Walsheim Pro Trial Regular" w:cs="GT Walsheim Pro Trial Regular"/>
        </w:rPr>
        <w:t>What is your ideal tenancy term? Please note that tenancies will not be granted for periods longer than 6 months at a time</w:t>
      </w:r>
      <w:r w:rsidR="00491294" w:rsidRPr="00523438">
        <w:rPr>
          <w:rFonts w:ascii="GT Walsheim Pro Trial Regular" w:hAnsi="GT Walsheim Pro Trial Regular" w:cs="GT Walsheim Pro Trial Regular"/>
        </w:rPr>
        <w:t>.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Pr="00523438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C15BA0" w:rsidRPr="00523438" w:rsidRDefault="00CB3615" w:rsidP="00147B24">
      <w:pPr>
        <w:ind w:left="720"/>
        <w:rPr>
          <w:rFonts w:ascii="GT Walsheim Pro Trial Regular" w:hAnsi="GT Walsheim Pro Trial Regular" w:cs="GT Walsheim Pro Trial Regular"/>
          <w:b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C15BA0" w:rsidRPr="00523438">
        <w:rPr>
          <w:rFonts w:ascii="GT Walsheim Pro Trial Regular" w:hAnsi="GT Walsheim Pro Trial Regular" w:cs="GT Walsheim Pro Trial Regular"/>
        </w:rPr>
        <w:t xml:space="preserve">Do you propose to be </w:t>
      </w:r>
      <w:r w:rsidR="00491294" w:rsidRPr="00523438">
        <w:rPr>
          <w:rFonts w:ascii="GT Walsheim Pro Trial Regular" w:hAnsi="GT Walsheim Pro Trial Regular" w:cs="GT Walsheim Pro Trial Regular"/>
        </w:rPr>
        <w:t>open to the public</w:t>
      </w:r>
      <w:r w:rsidR="005E28BA">
        <w:rPr>
          <w:rFonts w:ascii="GT Walsheim Pro Trial Regular" w:hAnsi="GT Walsheim Pro Trial Regular" w:cs="GT Walsheim Pro Trial Regular"/>
        </w:rPr>
        <w:t>?</w:t>
      </w:r>
      <w:r w:rsidRPr="00523438">
        <w:rPr>
          <w:rFonts w:ascii="GT Walsheim Pro Trial Regular" w:hAnsi="GT Walsheim Pro Trial Regular" w:cs="GT Walsheim Pro Trial Regular"/>
        </w:rPr>
        <w:t xml:space="preserve"> What will be your hours of operation</w:t>
      </w:r>
      <w:r w:rsidR="005E28BA">
        <w:rPr>
          <w:rFonts w:ascii="GT Walsheim Pro Trial Regular" w:hAnsi="GT Walsheim Pro Trial Regular" w:cs="GT Walsheim Pro Trial Regular"/>
        </w:rPr>
        <w:t>?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B3615" w:rsidRPr="00523438" w:rsidTr="003C14E2">
        <w:tc>
          <w:tcPr>
            <w:tcW w:w="5000" w:type="pct"/>
            <w:shd w:val="clear" w:color="auto" w:fill="auto"/>
          </w:tcPr>
          <w:p w:rsidR="00CB3615" w:rsidRDefault="00CB3615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  <w:p w:rsidR="005E28BA" w:rsidRPr="00523438" w:rsidRDefault="005E28BA" w:rsidP="003C14E2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491294" w:rsidRPr="00523438" w:rsidRDefault="00491294" w:rsidP="00147B24">
      <w:pPr>
        <w:ind w:left="720"/>
        <w:rPr>
          <w:rFonts w:ascii="GT Walsheim Pro Trial Regular" w:hAnsi="GT Walsheim Pro Trial Regular" w:cs="GT Walsheim Pro Trial Regular"/>
          <w:b/>
        </w:rPr>
      </w:pPr>
    </w:p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  <w:b/>
          <w:color w:val="000000" w:themeColor="text1"/>
          <w:u w:val="single"/>
        </w:rPr>
      </w:pPr>
      <w:r w:rsidRPr="00523438">
        <w:rPr>
          <w:rFonts w:ascii="GT Walsheim Pro Trial Regular" w:hAnsi="GT Walsheim Pro Trial Regular" w:cs="GT Walsheim Pro Trial Regular"/>
          <w:b/>
          <w:color w:val="000000" w:themeColor="text1"/>
          <w:u w:val="single"/>
        </w:rPr>
        <w:t>Employment details</w:t>
      </w:r>
      <w:r w:rsidR="00CB3615" w:rsidRPr="00523438">
        <w:rPr>
          <w:rFonts w:ascii="GT Walsheim Pro Trial Regular" w:hAnsi="GT Walsheim Pro Trial Regular" w:cs="GT Walsheim Pro Trial Regular"/>
          <w:b/>
          <w:color w:val="000000" w:themeColor="text1"/>
          <w:u w:val="single"/>
        </w:rPr>
        <w:t xml:space="preserve"> (if applicable)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4"/>
        <w:gridCol w:w="1124"/>
        <w:gridCol w:w="2273"/>
        <w:gridCol w:w="1141"/>
        <w:gridCol w:w="2281"/>
        <w:gridCol w:w="1174"/>
      </w:tblGrid>
      <w:tr w:rsidR="000439CF" w:rsidRPr="00523438" w:rsidTr="003B583F">
        <w:tc>
          <w:tcPr>
            <w:tcW w:w="840" w:type="pct"/>
            <w:shd w:val="clear" w:color="auto" w:fill="auto"/>
          </w:tcPr>
          <w:p w:rsidR="000439CF" w:rsidRPr="00523438" w:rsidRDefault="000439CF" w:rsidP="009F308A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Occupation:</w:t>
            </w:r>
          </w:p>
        </w:tc>
        <w:tc>
          <w:tcPr>
            <w:tcW w:w="4160" w:type="pct"/>
            <w:gridSpan w:val="5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840" w:type="pct"/>
            <w:shd w:val="clear" w:color="auto" w:fill="auto"/>
          </w:tcPr>
          <w:p w:rsidR="000439CF" w:rsidRPr="00523438" w:rsidRDefault="000439CF" w:rsidP="009F308A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Full time:</w:t>
            </w:r>
          </w:p>
        </w:tc>
        <w:tc>
          <w:tcPr>
            <w:tcW w:w="585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  <w:tc>
          <w:tcPr>
            <w:tcW w:w="1183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Part time:</w:t>
            </w:r>
          </w:p>
        </w:tc>
        <w:tc>
          <w:tcPr>
            <w:tcW w:w="594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  <w:tc>
          <w:tcPr>
            <w:tcW w:w="1187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Casual:</w:t>
            </w:r>
          </w:p>
        </w:tc>
        <w:tc>
          <w:tcPr>
            <w:tcW w:w="61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0439CF" w:rsidRPr="00523438" w:rsidRDefault="009F308A" w:rsidP="003B583F">
      <w:pPr>
        <w:ind w:left="720"/>
        <w:rPr>
          <w:rFonts w:ascii="GT Walsheim Pro Trial Regular" w:hAnsi="GT Walsheim Pro Trial Regular" w:cs="GT Walsheim Pro Trial Regular"/>
        </w:rPr>
      </w:pPr>
      <w:r>
        <w:rPr>
          <w:rFonts w:ascii="GT Walsheim Pro Trial Regular" w:hAnsi="GT Walsheim Pro Trial Regular" w:cs="GT Walsheim Pro Trial Regular"/>
        </w:rPr>
        <w:br/>
      </w:r>
      <w:r w:rsidR="000439CF" w:rsidRPr="00523438">
        <w:rPr>
          <w:rFonts w:ascii="GT Walsheim Pro Trial Regular" w:hAnsi="GT Walsheim Pro Trial Regular" w:cs="GT Walsheim Pro Trial Regular"/>
        </w:rPr>
        <w:t xml:space="preserve">Name of current </w:t>
      </w:r>
      <w:r w:rsidR="000439CF" w:rsidRPr="009F308A">
        <w:rPr>
          <w:rFonts w:ascii="GT Walsheim Pro Trial Regular" w:hAnsi="GT Walsheim Pro Trial Regular" w:cs="GT Walsheim Pro Trial Regular"/>
        </w:rPr>
        <w:t>employer</w:t>
      </w:r>
      <w:r w:rsidRPr="009F308A">
        <w:rPr>
          <w:rFonts w:ascii="GT Walsheim Pro Trial Regular" w:hAnsi="GT Walsheim Pro Trial Regular" w:cs="GT Walsheim Pro Trial Regular"/>
        </w:rPr>
        <w:t xml:space="preserve"> (if applicable)</w:t>
      </w:r>
      <w:r w:rsidR="000439CF" w:rsidRPr="009F308A">
        <w:rPr>
          <w:rFonts w:ascii="GT Walsheim Pro Trial Regular" w:hAnsi="GT Walsheim Pro Trial Regular" w:cs="GT Walsheim Pro Trial Regular"/>
        </w:rPr>
        <w:t>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0439CF" w:rsidRPr="00523438" w:rsidTr="003B583F">
        <w:tc>
          <w:tcPr>
            <w:tcW w:w="5000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0439CF" w:rsidRPr="00523438" w:rsidRDefault="009F308A" w:rsidP="003B583F">
      <w:pPr>
        <w:ind w:left="720"/>
        <w:rPr>
          <w:rFonts w:ascii="GT Walsheim Pro Trial Regular" w:hAnsi="GT Walsheim Pro Trial Regular" w:cs="GT Walsheim Pro Trial Regular"/>
        </w:rPr>
      </w:pPr>
      <w:r>
        <w:rPr>
          <w:rFonts w:ascii="GT Walsheim Pro Trial Regular" w:hAnsi="GT Walsheim Pro Trial Regular" w:cs="GT Walsheim Pro Trial Regular"/>
        </w:rPr>
        <w:br/>
      </w:r>
      <w:r w:rsidR="000439CF" w:rsidRPr="00523438">
        <w:rPr>
          <w:rFonts w:ascii="GT Walsheim Pro Trial Regular" w:hAnsi="GT Walsheim Pro Trial Regular" w:cs="GT Walsheim Pro Trial Regular"/>
        </w:rPr>
        <w:t>How long employed there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3"/>
        <w:gridCol w:w="2832"/>
        <w:gridCol w:w="2033"/>
        <w:gridCol w:w="3639"/>
      </w:tblGrid>
      <w:tr w:rsidR="000439CF" w:rsidRPr="00523438" w:rsidTr="003B583F">
        <w:tc>
          <w:tcPr>
            <w:tcW w:w="574" w:type="pct"/>
            <w:shd w:val="clear" w:color="auto" w:fill="auto"/>
          </w:tcPr>
          <w:p w:rsidR="000439CF" w:rsidRPr="00523438" w:rsidRDefault="000439CF" w:rsidP="009F308A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Years:</w:t>
            </w:r>
          </w:p>
        </w:tc>
        <w:tc>
          <w:tcPr>
            <w:tcW w:w="1474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  <w:tc>
          <w:tcPr>
            <w:tcW w:w="1058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Months:</w:t>
            </w:r>
          </w:p>
        </w:tc>
        <w:tc>
          <w:tcPr>
            <w:tcW w:w="1894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0439CF" w:rsidRPr="00523438" w:rsidRDefault="009F308A" w:rsidP="003B583F">
      <w:pPr>
        <w:ind w:left="720"/>
        <w:rPr>
          <w:rFonts w:ascii="GT Walsheim Pro Trial Regular" w:hAnsi="GT Walsheim Pro Trial Regular" w:cs="GT Walsheim Pro Trial Regular"/>
        </w:rPr>
      </w:pPr>
      <w:r>
        <w:rPr>
          <w:rFonts w:ascii="GT Walsheim Pro Trial Regular" w:hAnsi="GT Walsheim Pro Trial Regular" w:cs="GT Walsheim Pro Trial Regular"/>
        </w:rPr>
        <w:br/>
      </w:r>
      <w:r w:rsidR="000439CF" w:rsidRPr="00523438">
        <w:rPr>
          <w:rFonts w:ascii="GT Walsheim Pro Trial Regular" w:hAnsi="GT Walsheim Pro Trial Regular" w:cs="GT Walsheim Pro Trial Regular"/>
        </w:rPr>
        <w:t>Position held: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0439CF" w:rsidRPr="00523438" w:rsidTr="003B583F">
        <w:tc>
          <w:tcPr>
            <w:tcW w:w="5000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</w:rPr>
      </w:pP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6"/>
        <w:gridCol w:w="5881"/>
      </w:tblGrid>
      <w:tr w:rsidR="000439CF" w:rsidRPr="00523438" w:rsidTr="003B583F">
        <w:trPr>
          <w:trHeight w:val="680"/>
        </w:trPr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Address of current employer: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Postcode: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Name of contact person: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Telephone number: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0439CF" w:rsidRPr="00523438" w:rsidRDefault="00CB3615" w:rsidP="003B583F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0439CF" w:rsidRPr="00523438">
        <w:rPr>
          <w:rFonts w:ascii="GT Walsheim Pro Trial Regular" w:hAnsi="GT Walsheim Pro Trial Regular" w:cs="GT Walsheim Pro Trial Regular"/>
        </w:rPr>
        <w:t>Name of previous employer: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0439CF" w:rsidRPr="00523438" w:rsidTr="003B583F">
        <w:tc>
          <w:tcPr>
            <w:tcW w:w="5000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0439CF" w:rsidRPr="00523438" w:rsidRDefault="00CB3615" w:rsidP="003B583F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br/>
      </w:r>
      <w:r w:rsidR="000439CF" w:rsidRPr="00523438">
        <w:rPr>
          <w:rFonts w:ascii="GT Walsheim Pro Trial Regular" w:hAnsi="GT Walsheim Pro Trial Regular" w:cs="GT Walsheim Pro Trial Regular"/>
        </w:rPr>
        <w:t>How long employed there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3"/>
        <w:gridCol w:w="2623"/>
        <w:gridCol w:w="209"/>
        <w:gridCol w:w="2033"/>
        <w:gridCol w:w="3639"/>
      </w:tblGrid>
      <w:tr w:rsidR="000439CF" w:rsidRPr="00523438" w:rsidTr="003B583F">
        <w:tc>
          <w:tcPr>
            <w:tcW w:w="574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Years: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  <w:tc>
          <w:tcPr>
            <w:tcW w:w="1058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Months:</w:t>
            </w:r>
          </w:p>
        </w:tc>
        <w:tc>
          <w:tcPr>
            <w:tcW w:w="1894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rPr>
          <w:trHeight w:val="680"/>
        </w:trPr>
        <w:tc>
          <w:tcPr>
            <w:tcW w:w="1939" w:type="pct"/>
            <w:gridSpan w:val="2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Address of previous employer:</w:t>
            </w:r>
          </w:p>
        </w:tc>
        <w:tc>
          <w:tcPr>
            <w:tcW w:w="3061" w:type="pct"/>
            <w:gridSpan w:val="3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gridSpan w:val="2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Postcode:</w:t>
            </w:r>
          </w:p>
        </w:tc>
        <w:tc>
          <w:tcPr>
            <w:tcW w:w="3061" w:type="pct"/>
            <w:gridSpan w:val="3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gridSpan w:val="2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Name of contact person:</w:t>
            </w:r>
          </w:p>
        </w:tc>
        <w:tc>
          <w:tcPr>
            <w:tcW w:w="3061" w:type="pct"/>
            <w:gridSpan w:val="3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gridSpan w:val="2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Telephone number:</w:t>
            </w:r>
          </w:p>
        </w:tc>
        <w:tc>
          <w:tcPr>
            <w:tcW w:w="3061" w:type="pct"/>
            <w:gridSpan w:val="3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491294" w:rsidRPr="00523438" w:rsidRDefault="00491294" w:rsidP="00147B24">
      <w:pPr>
        <w:ind w:left="720"/>
        <w:rPr>
          <w:rFonts w:ascii="GT Walsheim Pro Trial Regular" w:hAnsi="GT Walsheim Pro Trial Regular" w:cs="GT Walsheim Pro Trial Regular"/>
        </w:rPr>
      </w:pPr>
    </w:p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  <w:b/>
          <w:color w:val="000000" w:themeColor="text1"/>
          <w:u w:val="single"/>
        </w:rPr>
      </w:pPr>
      <w:r w:rsidRPr="00523438">
        <w:rPr>
          <w:rFonts w:ascii="GT Walsheim Pro Trial Regular" w:hAnsi="GT Walsheim Pro Trial Regular" w:cs="GT Walsheim Pro Trial Regular"/>
          <w:b/>
          <w:color w:val="000000" w:themeColor="text1"/>
          <w:u w:val="single"/>
        </w:rPr>
        <w:t>References</w:t>
      </w:r>
    </w:p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(If you have written references attach copies to this form)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6"/>
        <w:gridCol w:w="5881"/>
      </w:tblGrid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Name: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Relationship to applicant: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Home telephone number: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Work telephone number: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</w:rPr>
      </w:pP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6"/>
        <w:gridCol w:w="5881"/>
      </w:tblGrid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Name: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Relationship to applicant: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Home telephone number: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1939" w:type="pct"/>
            <w:shd w:val="clear" w:color="auto" w:fill="auto"/>
          </w:tcPr>
          <w:p w:rsidR="000439CF" w:rsidRPr="00523438" w:rsidRDefault="000439CF" w:rsidP="00CB3615">
            <w:pPr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lastRenderedPageBreak/>
              <w:t>Work telephone number:</w:t>
            </w:r>
          </w:p>
        </w:tc>
        <w:tc>
          <w:tcPr>
            <w:tcW w:w="3061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</w:p>
        </w:tc>
      </w:tr>
    </w:tbl>
    <w:p w:rsidR="005B35DF" w:rsidRPr="00523438" w:rsidRDefault="005B35DF" w:rsidP="003B583F">
      <w:pPr>
        <w:ind w:left="720"/>
        <w:rPr>
          <w:rFonts w:ascii="GT Walsheim Pro Trial Regular" w:hAnsi="GT Walsheim Pro Trial Regular" w:cs="GT Walsheim Pro Trial Regular"/>
        </w:rPr>
      </w:pPr>
    </w:p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  <w:b/>
          <w:color w:val="000000" w:themeColor="text1"/>
          <w:u w:val="single"/>
        </w:rPr>
      </w:pPr>
      <w:r w:rsidRPr="00523438">
        <w:rPr>
          <w:rFonts w:ascii="GT Walsheim Pro Trial Regular" w:hAnsi="GT Walsheim Pro Trial Regular" w:cs="GT Walsheim Pro Trial Regular"/>
          <w:b/>
          <w:color w:val="000000" w:themeColor="text1"/>
          <w:u w:val="single"/>
        </w:rPr>
        <w:t>Declaration</w:t>
      </w:r>
    </w:p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I declare that the information given on this form is true and correct to the best of my knowledge.</w:t>
      </w:r>
    </w:p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</w:rPr>
      </w:pPr>
      <w:r w:rsidRPr="00523438">
        <w:rPr>
          <w:rFonts w:ascii="GT Walsheim Pro Trial Regular" w:hAnsi="GT Walsheim Pro Trial Regular" w:cs="GT Walsheim Pro Trial Regular"/>
        </w:rPr>
        <w:t>Applicant</w:t>
      </w:r>
      <w:r w:rsidRPr="00523438">
        <w:rPr>
          <w:rFonts w:ascii="Courier New" w:hAnsi="Courier New" w:cs="Courier New"/>
        </w:rPr>
        <w:t>’</w:t>
      </w:r>
      <w:r w:rsidRPr="00523438">
        <w:rPr>
          <w:rFonts w:ascii="GT Walsheim Pro Trial Regular" w:hAnsi="GT Walsheim Pro Trial Regular" w:cs="GT Walsheim Pro Trial Regular"/>
        </w:rPr>
        <w:t>s signature:</w:t>
      </w:r>
    </w:p>
    <w:tbl>
      <w:tblPr>
        <w:tblW w:w="4540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0"/>
        <w:gridCol w:w="8247"/>
      </w:tblGrid>
      <w:tr w:rsidR="000439CF" w:rsidRPr="00523438" w:rsidTr="003B583F">
        <w:trPr>
          <w:trHeight w:val="851"/>
        </w:trPr>
        <w:tc>
          <w:tcPr>
            <w:tcW w:w="5000" w:type="pct"/>
            <w:gridSpan w:val="2"/>
            <w:shd w:val="clear" w:color="auto" w:fill="auto"/>
          </w:tcPr>
          <w:p w:rsidR="000439CF" w:rsidRPr="00523438" w:rsidRDefault="000439CF" w:rsidP="00EA1DFD">
            <w:pPr>
              <w:tabs>
                <w:tab w:val="left" w:pos="3225"/>
              </w:tabs>
              <w:jc w:val="both"/>
              <w:rPr>
                <w:rFonts w:ascii="GT Walsheim Pro Trial Regular" w:hAnsi="GT Walsheim Pro Trial Regular" w:cs="GT Walsheim Pro Trial Regular"/>
              </w:rPr>
            </w:pPr>
          </w:p>
        </w:tc>
      </w:tr>
      <w:tr w:rsidR="000439CF" w:rsidRPr="00523438" w:rsidTr="003B583F">
        <w:tc>
          <w:tcPr>
            <w:tcW w:w="410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>Date:</w:t>
            </w:r>
          </w:p>
        </w:tc>
        <w:tc>
          <w:tcPr>
            <w:tcW w:w="4590" w:type="pct"/>
            <w:shd w:val="clear" w:color="auto" w:fill="auto"/>
          </w:tcPr>
          <w:p w:rsidR="000439CF" w:rsidRPr="00523438" w:rsidRDefault="000439CF" w:rsidP="003B583F">
            <w:pPr>
              <w:ind w:left="720"/>
              <w:rPr>
                <w:rFonts w:ascii="GT Walsheim Pro Trial Regular" w:hAnsi="GT Walsheim Pro Trial Regular" w:cs="GT Walsheim Pro Trial Regular"/>
              </w:rPr>
            </w:pPr>
            <w:r w:rsidRPr="00523438">
              <w:rPr>
                <w:rFonts w:ascii="GT Walsheim Pro Trial Regular" w:hAnsi="GT Walsheim Pro Trial Regular" w:cs="GT Walsheim Pro Trial Regular"/>
              </w:rPr>
              <w:t xml:space="preserve">                    /                     /</w:t>
            </w:r>
          </w:p>
        </w:tc>
      </w:tr>
    </w:tbl>
    <w:p w:rsidR="000439CF" w:rsidRPr="00523438" w:rsidRDefault="000439CF" w:rsidP="003B583F">
      <w:pPr>
        <w:ind w:left="720"/>
        <w:rPr>
          <w:rFonts w:ascii="GT Walsheim Pro Trial Regular" w:hAnsi="GT Walsheim Pro Trial Regular" w:cs="GT Walsheim Pro Trial Regular"/>
        </w:rPr>
      </w:pPr>
    </w:p>
    <w:p w:rsidR="000439CF" w:rsidRPr="00523438" w:rsidRDefault="00472AA3" w:rsidP="003B583F">
      <w:pPr>
        <w:ind w:left="720"/>
        <w:rPr>
          <w:rFonts w:ascii="GT Walsheim Pro Trial Regular" w:hAnsi="GT Walsheim Pro Trial Regular" w:cs="GT Walsheim Pro Trial Regular"/>
        </w:rPr>
      </w:pPr>
      <w:r>
        <w:rPr>
          <w:rFonts w:ascii="GT Walsheim Pro Trial Regular" w:hAnsi="GT Walsheim Pro Trial Regular" w:cs="GT Walsheim Pro Trial Regular"/>
        </w:rPr>
        <w:t xml:space="preserve">Complete and email this form to </w:t>
      </w:r>
      <w:r w:rsidRPr="00472AA3">
        <w:rPr>
          <w:rFonts w:ascii="GT Walsheim Pro Trial Regular" w:hAnsi="GT Walsheim Pro Trial Regular" w:cs="GT Walsheim Pro Trial Regular"/>
        </w:rPr>
        <w:t>petria@griffingroup.com.au</w:t>
      </w:r>
      <w:bookmarkStart w:id="0" w:name="_GoBack"/>
      <w:bookmarkEnd w:id="0"/>
    </w:p>
    <w:sectPr w:rsidR="000439CF" w:rsidRPr="00523438" w:rsidSect="005B35DF">
      <w:headerReference w:type="default" r:id="rId9"/>
      <w:pgSz w:w="11906" w:h="16838"/>
      <w:pgMar w:top="720" w:right="720" w:bottom="720" w:left="720" w:header="36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1E" w:rsidRDefault="00B1091E" w:rsidP="005B35DF">
      <w:pPr>
        <w:spacing w:after="0" w:line="240" w:lineRule="auto"/>
      </w:pPr>
      <w:r>
        <w:separator/>
      </w:r>
    </w:p>
  </w:endnote>
  <w:endnote w:type="continuationSeparator" w:id="0">
    <w:p w:rsidR="00B1091E" w:rsidRDefault="00B1091E" w:rsidP="005B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T Walsheim Pro Trial Bold">
    <w:altName w:val="Arial"/>
    <w:panose1 w:val="00000000000000000000"/>
    <w:charset w:val="00"/>
    <w:family w:val="modern"/>
    <w:notTrueType/>
    <w:pitch w:val="variable"/>
    <w:sig w:usb0="000006AF" w:usb1="8000406F" w:usb2="00000002" w:usb3="00000000" w:csb0="00000097" w:csb1="00000000"/>
  </w:font>
  <w:font w:name="GT Walsheim Pro Trial Regular">
    <w:altName w:val="Arial"/>
    <w:panose1 w:val="00000000000000000000"/>
    <w:charset w:val="00"/>
    <w:family w:val="modern"/>
    <w:notTrueType/>
    <w:pitch w:val="variable"/>
    <w:sig w:usb0="000006AF" w:usb1="8000406F" w:usb2="00000002" w:usb3="00000000" w:csb0="0000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1E" w:rsidRDefault="00B1091E" w:rsidP="005B35DF">
      <w:pPr>
        <w:spacing w:after="0" w:line="240" w:lineRule="auto"/>
      </w:pPr>
      <w:r>
        <w:separator/>
      </w:r>
    </w:p>
  </w:footnote>
  <w:footnote w:type="continuationSeparator" w:id="0">
    <w:p w:rsidR="00B1091E" w:rsidRDefault="00B1091E" w:rsidP="005B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DF" w:rsidRDefault="009D4235" w:rsidP="009D4235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-880110</wp:posOffset>
          </wp:positionV>
          <wp:extent cx="954405" cy="433070"/>
          <wp:effectExtent l="0" t="0" r="0" b="5080"/>
          <wp:wrapTight wrapText="bothSides">
            <wp:wrapPolygon edited="0">
              <wp:start x="0" y="0"/>
              <wp:lineTo x="0" y="20903"/>
              <wp:lineTo x="14228" y="20903"/>
              <wp:lineTo x="15090" y="17103"/>
              <wp:lineTo x="21126" y="14252"/>
              <wp:lineTo x="21126" y="5701"/>
              <wp:lineTo x="51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IFFIN-GROUP-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D9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-2339975</wp:posOffset>
              </wp:positionV>
              <wp:extent cx="3028950" cy="2390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D95" w:rsidRPr="00A32D95" w:rsidRDefault="00A32D95" w:rsidP="00256550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32D95">
                            <w:rPr>
                              <w:rFonts w:asciiTheme="majorHAnsi" w:hAnsiTheme="majorHAnsi"/>
                              <w:b/>
                            </w:rPr>
                            <w:t>The Hive Collective</w:t>
                          </w:r>
                          <w:r w:rsidRPr="00A32D95">
                            <w:rPr>
                              <w:rFonts w:asciiTheme="majorHAnsi" w:hAnsiTheme="majorHAnsi"/>
                              <w:b/>
                            </w:rPr>
                            <w:br/>
                            <w:t>Lilac Court</w:t>
                          </w:r>
                          <w:r w:rsidR="00256550">
                            <w:rPr>
                              <w:rFonts w:asciiTheme="majorHAnsi" w:hAnsiTheme="majorHAnsi"/>
                              <w:b/>
                            </w:rPr>
                            <w:br/>
                            <w:t>Wickham Terrace</w:t>
                          </w:r>
                          <w:r w:rsidR="00256550">
                            <w:rPr>
                              <w:rFonts w:asciiTheme="majorHAnsi" w:hAnsiTheme="majorHAnsi"/>
                              <w:b/>
                            </w:rPr>
                            <w:br/>
                            <w:t>Townsville</w:t>
                          </w:r>
                          <w:r w:rsidRPr="00A32D95"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3pt;margin-top:-184.25pt;width:238.5pt;height:18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dkIwIAACA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" stroked="f">
              <v:textbox>
                <w:txbxContent>
                  <w:p w:rsidR="00A32D95" w:rsidRPr="00A32D95" w:rsidRDefault="00A32D95" w:rsidP="00256550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A32D95">
                      <w:rPr>
                        <w:rFonts w:asciiTheme="majorHAnsi" w:hAnsiTheme="majorHAnsi"/>
                        <w:b/>
                      </w:rPr>
                      <w:t>The Hive Collective</w:t>
                    </w:r>
                    <w:r w:rsidRPr="00A32D95">
                      <w:rPr>
                        <w:rFonts w:asciiTheme="majorHAnsi" w:hAnsiTheme="majorHAnsi"/>
                        <w:b/>
                      </w:rPr>
                      <w:br/>
                      <w:t>Lilac Court</w:t>
                    </w:r>
                    <w:r w:rsidR="00256550">
                      <w:rPr>
                        <w:rFonts w:asciiTheme="majorHAnsi" w:hAnsiTheme="majorHAnsi"/>
                        <w:b/>
                      </w:rPr>
                      <w:br/>
                      <w:t>Wickham Terrace</w:t>
                    </w:r>
                    <w:r w:rsidR="00256550">
                      <w:rPr>
                        <w:rFonts w:asciiTheme="majorHAnsi" w:hAnsiTheme="majorHAnsi"/>
                        <w:b/>
                      </w:rPr>
                      <w:br/>
                      <w:t>Townsville</w:t>
                    </w:r>
                    <w:r w:rsidRPr="00A32D95">
                      <w:rPr>
                        <w:rFonts w:asciiTheme="majorHAnsi" w:hAnsiTheme="majorHAnsi"/>
                        <w:b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35DF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69080" cy="254317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N16281_TheHive_LandingPage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080" cy="254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02BF32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1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2">
    <w:nsid w:val="435C69C5"/>
    <w:multiLevelType w:val="hybridMultilevel"/>
    <w:tmpl w:val="10A27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F0"/>
    <w:rsid w:val="000439CF"/>
    <w:rsid w:val="000825E8"/>
    <w:rsid w:val="00083D77"/>
    <w:rsid w:val="000E4CCF"/>
    <w:rsid w:val="00147B24"/>
    <w:rsid w:val="00163E38"/>
    <w:rsid w:val="0023358F"/>
    <w:rsid w:val="00256550"/>
    <w:rsid w:val="0033631B"/>
    <w:rsid w:val="00377B19"/>
    <w:rsid w:val="003B583F"/>
    <w:rsid w:val="00422571"/>
    <w:rsid w:val="00472AA3"/>
    <w:rsid w:val="00491294"/>
    <w:rsid w:val="0049275C"/>
    <w:rsid w:val="004D19B8"/>
    <w:rsid w:val="00523438"/>
    <w:rsid w:val="00530BAA"/>
    <w:rsid w:val="005B35DF"/>
    <w:rsid w:val="005E28BA"/>
    <w:rsid w:val="00696FC1"/>
    <w:rsid w:val="007B699F"/>
    <w:rsid w:val="00932AE9"/>
    <w:rsid w:val="009D4235"/>
    <w:rsid w:val="009F308A"/>
    <w:rsid w:val="00A32D95"/>
    <w:rsid w:val="00AD2B76"/>
    <w:rsid w:val="00B1091E"/>
    <w:rsid w:val="00B846AA"/>
    <w:rsid w:val="00C03853"/>
    <w:rsid w:val="00C15BA0"/>
    <w:rsid w:val="00C92B8E"/>
    <w:rsid w:val="00CB3615"/>
    <w:rsid w:val="00E13ACA"/>
    <w:rsid w:val="00E67CF7"/>
    <w:rsid w:val="00E820A2"/>
    <w:rsid w:val="00EA1DFD"/>
    <w:rsid w:val="00F87CBF"/>
    <w:rsid w:val="00FD5AF0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qFormat/>
    <w:rsid w:val="000439CF"/>
    <w:pPr>
      <w:keepNext/>
      <w:keepLines/>
      <w:tabs>
        <w:tab w:val="left" w:pos="340"/>
      </w:tabs>
      <w:suppressAutoHyphens/>
      <w:spacing w:before="80" w:after="4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val="en-US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DF"/>
  </w:style>
  <w:style w:type="paragraph" w:styleId="Footer">
    <w:name w:val="footer"/>
    <w:basedOn w:val="Normal"/>
    <w:link w:val="FooterChar"/>
    <w:uiPriority w:val="99"/>
    <w:unhideWhenUsed/>
    <w:rsid w:val="005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DF"/>
  </w:style>
  <w:style w:type="paragraph" w:styleId="NormalWeb">
    <w:name w:val="Normal (Web)"/>
    <w:basedOn w:val="Normal"/>
    <w:uiPriority w:val="99"/>
    <w:unhideWhenUsed/>
    <w:rsid w:val="0014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0439CF"/>
    <w:rPr>
      <w:rFonts w:ascii="Arial" w:eastAsia="Times New Roman" w:hAnsi="Arial" w:cs="Arial"/>
      <w:b/>
      <w:bCs/>
      <w:sz w:val="18"/>
      <w:szCs w:val="18"/>
      <w:lang w:val="en-US" w:eastAsia="en-AU"/>
    </w:rPr>
  </w:style>
  <w:style w:type="paragraph" w:styleId="BodyText">
    <w:name w:val="Body Text"/>
    <w:link w:val="BodyTextChar"/>
    <w:rsid w:val="000439CF"/>
    <w:pPr>
      <w:suppressAutoHyphens/>
      <w:spacing w:before="20" w:after="20" w:line="264" w:lineRule="auto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rsid w:val="000439CF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Spacerpara">
    <w:name w:val="Spacer para"/>
    <w:basedOn w:val="BodyText"/>
    <w:link w:val="SpacerparaChar"/>
    <w:qFormat/>
    <w:rsid w:val="000439CF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0439CF"/>
    <w:rPr>
      <w:rFonts w:ascii="Arial" w:eastAsia="Times New Roman" w:hAnsi="Arial" w:cs="Arial"/>
      <w:sz w:val="12"/>
      <w:szCs w:val="1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Bullet">
    <w:name w:val="List Bullet"/>
    <w:link w:val="ListBulletChar"/>
    <w:rsid w:val="0033631B"/>
    <w:pPr>
      <w:numPr>
        <w:numId w:val="1"/>
      </w:numPr>
      <w:suppressAutoHyphens/>
      <w:spacing w:before="80" w:after="80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styleId="ListBullet2">
    <w:name w:val="List Bullet 2"/>
    <w:link w:val="ListBullet2Char"/>
    <w:rsid w:val="0033631B"/>
    <w:pPr>
      <w:numPr>
        <w:numId w:val="2"/>
      </w:numPr>
      <w:suppressAutoHyphens/>
      <w:spacing w:after="0" w:line="264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ListBulletChar">
    <w:name w:val="List Bullet Char"/>
    <w:link w:val="ListBullet"/>
    <w:rsid w:val="0033631B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ListBullet2Char">
    <w:name w:val="List Bullet 2 Char"/>
    <w:link w:val="ListBullet2"/>
    <w:rsid w:val="0033631B"/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qFormat/>
    <w:rsid w:val="000439CF"/>
    <w:pPr>
      <w:keepNext/>
      <w:keepLines/>
      <w:tabs>
        <w:tab w:val="left" w:pos="340"/>
      </w:tabs>
      <w:suppressAutoHyphens/>
      <w:spacing w:before="80" w:after="4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val="en-US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DF"/>
  </w:style>
  <w:style w:type="paragraph" w:styleId="Footer">
    <w:name w:val="footer"/>
    <w:basedOn w:val="Normal"/>
    <w:link w:val="FooterChar"/>
    <w:uiPriority w:val="99"/>
    <w:unhideWhenUsed/>
    <w:rsid w:val="005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DF"/>
  </w:style>
  <w:style w:type="paragraph" w:styleId="NormalWeb">
    <w:name w:val="Normal (Web)"/>
    <w:basedOn w:val="Normal"/>
    <w:uiPriority w:val="99"/>
    <w:unhideWhenUsed/>
    <w:rsid w:val="0014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0439CF"/>
    <w:rPr>
      <w:rFonts w:ascii="Arial" w:eastAsia="Times New Roman" w:hAnsi="Arial" w:cs="Arial"/>
      <w:b/>
      <w:bCs/>
      <w:sz w:val="18"/>
      <w:szCs w:val="18"/>
      <w:lang w:val="en-US" w:eastAsia="en-AU"/>
    </w:rPr>
  </w:style>
  <w:style w:type="paragraph" w:styleId="BodyText">
    <w:name w:val="Body Text"/>
    <w:link w:val="BodyTextChar"/>
    <w:rsid w:val="000439CF"/>
    <w:pPr>
      <w:suppressAutoHyphens/>
      <w:spacing w:before="20" w:after="20" w:line="264" w:lineRule="auto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rsid w:val="000439CF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Spacerpara">
    <w:name w:val="Spacer para"/>
    <w:basedOn w:val="BodyText"/>
    <w:link w:val="SpacerparaChar"/>
    <w:qFormat/>
    <w:rsid w:val="000439CF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0439CF"/>
    <w:rPr>
      <w:rFonts w:ascii="Arial" w:eastAsia="Times New Roman" w:hAnsi="Arial" w:cs="Arial"/>
      <w:sz w:val="12"/>
      <w:szCs w:val="1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Bullet">
    <w:name w:val="List Bullet"/>
    <w:link w:val="ListBulletChar"/>
    <w:rsid w:val="0033631B"/>
    <w:pPr>
      <w:numPr>
        <w:numId w:val="1"/>
      </w:numPr>
      <w:suppressAutoHyphens/>
      <w:spacing w:before="80" w:after="80" w:line="240" w:lineRule="auto"/>
    </w:pPr>
    <w:rPr>
      <w:rFonts w:ascii="Arial" w:eastAsia="Times New Roman" w:hAnsi="Arial" w:cs="Arial"/>
      <w:sz w:val="18"/>
      <w:szCs w:val="18"/>
      <w:lang w:eastAsia="en-AU"/>
    </w:rPr>
  </w:style>
  <w:style w:type="paragraph" w:styleId="ListBullet2">
    <w:name w:val="List Bullet 2"/>
    <w:link w:val="ListBullet2Char"/>
    <w:rsid w:val="0033631B"/>
    <w:pPr>
      <w:numPr>
        <w:numId w:val="2"/>
      </w:numPr>
      <w:suppressAutoHyphens/>
      <w:spacing w:after="0" w:line="264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ListBulletChar">
    <w:name w:val="List Bullet Char"/>
    <w:link w:val="ListBullet"/>
    <w:rsid w:val="0033631B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ListBullet2Char">
    <w:name w:val="List Bullet 2 Char"/>
    <w:link w:val="ListBullet2"/>
    <w:rsid w:val="0033631B"/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78DA-DBE3-444B-A6D9-CF9F3D0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3107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Petria Forwood</dc:creator>
  <cp:keywords/>
  <dc:description/>
  <cp:lastModifiedBy>Heidi Hatherell</cp:lastModifiedBy>
  <cp:revision>2</cp:revision>
  <dcterms:created xsi:type="dcterms:W3CDTF">2016-10-06T20:22:00Z</dcterms:created>
  <dcterms:modified xsi:type="dcterms:W3CDTF">2016-10-06T20:22:00Z</dcterms:modified>
</cp:coreProperties>
</file>